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B2" w:rsidRPr="003D03B2" w:rsidRDefault="003D03B2" w:rsidP="003D0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Указ Президента РФ от 7 мая 2012 г. N 602</w:t>
      </w:r>
      <w:r w:rsidRPr="003D03B2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"Об обеспечении межнационального согласия"</w:t>
      </w:r>
    </w:p>
    <w:p w:rsidR="003D03B2" w:rsidRPr="003D03B2" w:rsidRDefault="003D03B2" w:rsidP="003D03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03B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В целях гармонизации межнациональных отношений, укрепления единства многонационального народа Российской Федерации и обеспечения условий для его полноправного развития постановляю: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1. Администрации Президента Российской Федерации совместно с Правительством Российской Федерации: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а) до 1 июня 2012 г. - подготовить предложения об образовании при Президенте Российской Федерации совета по межнациональным отношениям;</w:t>
      </w:r>
    </w:p>
    <w:p w:rsidR="003D03B2" w:rsidRPr="003D03B2" w:rsidRDefault="003D03B2" w:rsidP="003D03B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03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3D03B2" w:rsidRPr="003D03B2" w:rsidRDefault="003D03B2" w:rsidP="003D03B2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  <w:t>О Совете при Президенте РФ по межнациональным отношениям см. Указ Президента РФ от 5 июня 2012 г. N 776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б) до 1 декабря 2012 г. - разработать и утвердить Стратегию государственной национальной политики Российской Федерации.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2. Правительству Российской Федерации совместно с органами государственной власти субъектов Российской Федерации обеспечить: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а) до сентября 2012 г. - подготовку согласованных с Российской академией наук, заинтересованными общественными объединениями и религиозными организациями предложений по формированию перечня книг, в том числе по истории, литературе и культуре народов Российской Федерации, рекомендуемых школьникам для самостоятельного прочтения (перечень "100 книг");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б) до ноября 2012 г.: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принципу;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введение обязательного экзамена по русскому языку, истории России, основам законодательства Российской Федерации для трудящихся-мигрантов, за исключением высококвалифицированных специалистов;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в) до декабря 2012 г. - подготовку и представление в установленном порядке проектов нормативных правовых актов, направленных на усиление административной и уголовной ответственности за нарушение требований миграционного законодательства Российской Федерации.</w:t>
      </w:r>
    </w:p>
    <w:p w:rsidR="003D03B2" w:rsidRPr="003D03B2" w:rsidRDefault="003D03B2" w:rsidP="003D03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3. Настоящий Указ вступает в силу со дня его официального опубликования.</w:t>
      </w:r>
    </w:p>
    <w:p w:rsidR="003D03B2" w:rsidRPr="003D03B2" w:rsidRDefault="003D03B2" w:rsidP="003D03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03B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29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4"/>
        <w:gridCol w:w="4331"/>
      </w:tblGrid>
      <w:tr w:rsidR="003D03B2" w:rsidRPr="003D03B2" w:rsidTr="003D03B2">
        <w:trPr>
          <w:tblCellSpacing w:w="15" w:type="dxa"/>
        </w:trPr>
        <w:tc>
          <w:tcPr>
            <w:tcW w:w="3300" w:type="pct"/>
            <w:hideMark/>
          </w:tcPr>
          <w:p w:rsidR="003D03B2" w:rsidRPr="003D03B2" w:rsidRDefault="003D03B2" w:rsidP="003D03B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D03B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hideMark/>
          </w:tcPr>
          <w:p w:rsidR="003D03B2" w:rsidRPr="003D03B2" w:rsidRDefault="003D03B2" w:rsidP="003D0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D03B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 Путин</w:t>
            </w:r>
          </w:p>
        </w:tc>
      </w:tr>
    </w:tbl>
    <w:p w:rsidR="003D03B2" w:rsidRPr="003D03B2" w:rsidRDefault="003D03B2" w:rsidP="003D03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03B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03B2" w:rsidRPr="003D03B2" w:rsidRDefault="003D03B2" w:rsidP="003D03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Москва, Кремль</w:t>
      </w:r>
    </w:p>
    <w:p w:rsidR="003D03B2" w:rsidRPr="003D03B2" w:rsidRDefault="003D03B2" w:rsidP="003D03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7 мая 2012 года</w:t>
      </w:r>
    </w:p>
    <w:p w:rsidR="003D03B2" w:rsidRPr="003D03B2" w:rsidRDefault="003D03B2" w:rsidP="003D03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D03B2">
        <w:rPr>
          <w:rFonts w:ascii="Arial" w:eastAsia="Times New Roman" w:hAnsi="Arial" w:cs="Arial"/>
          <w:sz w:val="26"/>
          <w:szCs w:val="26"/>
          <w:lang w:eastAsia="ru-RU"/>
        </w:rPr>
        <w:t>N 602</w:t>
      </w:r>
    </w:p>
    <w:p w:rsidR="003D03B2" w:rsidRPr="003D03B2" w:rsidRDefault="003D03B2" w:rsidP="003D03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03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561DAC" w:rsidRDefault="003D03B2" w:rsidP="003D03B2">
      <w:bookmarkStart w:id="0" w:name="end"/>
      <w:bookmarkEnd w:id="0"/>
      <w:r w:rsidRPr="003D03B2">
        <w:rPr>
          <w:rFonts w:ascii="Verdana" w:eastAsia="Times New Roman" w:hAnsi="Verdana" w:cs="Arial"/>
          <w:color w:val="808080"/>
          <w:sz w:val="14"/>
          <w:lang w:eastAsia="ru-RU"/>
        </w:rPr>
        <w:t>Конец страницы</w:t>
      </w:r>
      <w:r w:rsidRPr="003D03B2">
        <w:rPr>
          <w:rFonts w:ascii="Verdana" w:eastAsia="Times New Roman" w:hAnsi="Verdana" w:cs="Arial"/>
          <w:color w:val="808080"/>
          <w:sz w:val="14"/>
          <w:szCs w:val="14"/>
          <w:lang w:eastAsia="ru-RU"/>
        </w:rPr>
        <w:br/>
      </w:r>
      <w:r w:rsidRPr="003D03B2">
        <w:rPr>
          <w:rFonts w:ascii="Arial" w:eastAsia="Times New Roman" w:hAnsi="Arial" w:cs="Arial"/>
          <w:sz w:val="24"/>
          <w:szCs w:val="24"/>
          <w:lang w:eastAsia="ru-RU"/>
        </w:rPr>
        <w:pict/>
      </w:r>
    </w:p>
    <w:sectPr w:rsidR="00561DAC" w:rsidSect="0056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03B2"/>
    <w:rsid w:val="001B0C02"/>
    <w:rsid w:val="003D03B2"/>
    <w:rsid w:val="00561DAC"/>
    <w:rsid w:val="00F8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AC"/>
  </w:style>
  <w:style w:type="paragraph" w:styleId="4">
    <w:name w:val="heading 4"/>
    <w:basedOn w:val="a"/>
    <w:link w:val="40"/>
    <w:uiPriority w:val="9"/>
    <w:qFormat/>
    <w:rsid w:val="003D03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03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D03B2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vanish/>
      <w:color w:val="353842"/>
      <w:sz w:val="26"/>
      <w:szCs w:val="26"/>
      <w:lang w:eastAsia="ru-RU"/>
    </w:rPr>
  </w:style>
  <w:style w:type="paragraph" w:customStyle="1" w:styleId="s16">
    <w:name w:val="s_16"/>
    <w:basedOn w:val="a"/>
    <w:rsid w:val="003D03B2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3D03B2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3D03B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3D03B2"/>
    <w:rPr>
      <w:strike w:val="0"/>
      <w:dstrike w:val="0"/>
      <w:u w:val="none"/>
      <w:effect w:val="none"/>
    </w:rPr>
  </w:style>
  <w:style w:type="character" w:customStyle="1" w:styleId="copyrighttext2">
    <w:name w:val="copyrighttext2"/>
    <w:basedOn w:val="a0"/>
    <w:rsid w:val="003D03B2"/>
    <w:rPr>
      <w:rFonts w:ascii="Verdana" w:hAnsi="Verdana" w:hint="default"/>
      <w:strike w:val="0"/>
      <w:dstrike w:val="0"/>
      <w:vanish w:val="0"/>
      <w:webHidden w:val="0"/>
      <w:color w:val="808080"/>
      <w:sz w:val="14"/>
      <w:szCs w:val="14"/>
      <w:u w:val="none"/>
      <w:effect w:val="non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1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2013-09-26T08:12:00Z</dcterms:created>
  <dcterms:modified xsi:type="dcterms:W3CDTF">2013-09-26T08:13:00Z</dcterms:modified>
</cp:coreProperties>
</file>